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+*xfs*pvs*Akl*cvA*xBj*tCi*ssq*mcg*mhs*cEc*pBk*-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+*yqw*xga*xCk*wqs*ugc*xDg*snE*gjl*Fyg*xCc*zew*-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+*eDs*onw*lyd*lyd*lyd*ozo*prw*nuD*zfc*flz*zfE*-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+*ftw*qCk*lDb*ywr*gDE*ymz*DBv*ypy*raC*oCD*onA*-</w:t>
            </w:r>
            <w:r>
              <w:rPr>
                <w:rFonts w:ascii="PDF417x" w:hAnsi="PDF417x"/>
                <w:sz w:val="24"/>
                <w:szCs w:val="24"/>
              </w:rPr>
              <w:br/>
              <w:t>+*ftA*ykf*owC*jaz*skh*yuk*ftA*cjq*pwg*xbb*uws*-</w:t>
            </w:r>
            <w:r>
              <w:rPr>
                <w:rFonts w:ascii="PDF417x" w:hAnsi="PDF417x"/>
                <w:sz w:val="24"/>
                <w:szCs w:val="24"/>
              </w:rPr>
              <w:br/>
              <w:t>+*xjq*jBq*rsm*DvD*ycx*asj*iBr*Dva*ktj*EBj*uzq*-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979616" w14:textId="59E10338" w:rsidR="00A51B34" w:rsidRPr="00BF4046" w:rsidRDefault="00A51B34" w:rsidP="00A51B34">
      <w:pPr>
        <w:jc w:val="both"/>
        <w:rPr>
          <w:rFonts w:eastAsia="Times New Roman" w:cs="Calibri"/>
          <w:b/>
          <w:noProof w:val="0"/>
          <w:lang w:eastAsia="hr-HR"/>
        </w:rPr>
      </w:pPr>
      <w:r>
        <w:rPr>
          <w:rFonts w:eastAsia="Times New Roman" w:cs="Calibri"/>
          <w:b/>
          <w:noProof w:val="0"/>
          <w:lang w:eastAsia="hr-HR"/>
        </w:rPr>
        <w:t xml:space="preserve">      </w:t>
      </w:r>
      <w:r w:rsidRPr="00BF4046">
        <w:rPr>
          <w:rFonts w:eastAsia="Times New Roman" w:cs="Calibri"/>
          <w:b/>
          <w:noProof w:val="0"/>
          <w:lang w:eastAsia="hr-HR"/>
        </w:rPr>
        <w:t xml:space="preserve">REPUBLIKA HRVATSKA </w:t>
      </w:r>
    </w:p>
    <w:p w14:paraId="176570F5" w14:textId="65F24B5E" w:rsidR="00A51B34" w:rsidRPr="00BF4046" w:rsidRDefault="00D67644" w:rsidP="00A51B3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Calibri"/>
          <w:noProof w:val="0"/>
          <w:lang w:eastAsia="hr-HR"/>
        </w:rPr>
      </w:pPr>
      <w:r>
        <w:rPr>
          <w:rFonts w:eastAsia="Times New Roman" w:cs="Calibri"/>
          <w:noProof w:val="0"/>
          <w:lang w:eastAsia="hr-HR"/>
        </w:rPr>
        <w:t>POŽEŠKO-SLAVONSKA</w:t>
      </w:r>
      <w:r w:rsidR="00A51B34" w:rsidRPr="00BF4046">
        <w:rPr>
          <w:rFonts w:eastAsia="Times New Roman" w:cs="Calibri"/>
          <w:noProof w:val="0"/>
          <w:lang w:eastAsia="hr-HR"/>
        </w:rPr>
        <w:t xml:space="preserve"> ŽUPANIJA</w:t>
      </w:r>
    </w:p>
    <w:p w14:paraId="04C0F4B6" w14:textId="01991BFD" w:rsidR="00D67644" w:rsidRDefault="00D67644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    GRAD LIPIK</w:t>
      </w:r>
    </w:p>
    <w:p w14:paraId="6F7C6F2B" w14:textId="42FB1E85" w:rsidR="00A51B34" w:rsidRDefault="0045336A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Gradonačelnik</w:t>
      </w:r>
    </w:p>
    <w:p w14:paraId="36D288D8" w14:textId="77777777" w:rsidR="000D62B2" w:rsidRPr="00B92D0F" w:rsidRDefault="000D62B2" w:rsidP="00A51B34">
      <w:pPr>
        <w:jc w:val="both"/>
        <w:rPr>
          <w:rFonts w:eastAsia="Times New Roman"/>
          <w:noProof w:val="0"/>
        </w:rPr>
      </w:pPr>
    </w:p>
    <w:p w14:paraId="13C1B218" w14:textId="708018A1" w:rsidR="00A51B34" w:rsidRPr="00B92D0F" w:rsidRDefault="00A51B34" w:rsidP="00A51B34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KLASA:</w:t>
      </w:r>
      <w:r w:rsidR="00FA49D8">
        <w:rPr>
          <w:rFonts w:eastAsia="Times New Roman" w:cs="Calibri"/>
          <w:noProof w:val="0"/>
          <w:color w:val="000000"/>
          <w:lang w:eastAsia="hr-HR"/>
        </w:rPr>
        <w:t xml:space="preserve"> </w:t>
      </w:r>
      <w:r w:rsidRPr="00B92D0F">
        <w:rPr>
          <w:rFonts w:eastAsia="Times New Roman" w:cs="Calibri"/>
          <w:noProof w:val="0"/>
          <w:color w:val="000000"/>
          <w:lang w:eastAsia="hr-HR"/>
        </w:rPr>
        <w:t>402-03/26-01/07</w:t>
      </w:r>
      <w:r>
        <w:rPr>
          <w:rFonts w:eastAsia="Times New Roman" w:cs="Calibri"/>
          <w:noProof w:val="0"/>
          <w:color w:val="000000"/>
          <w:lang w:eastAsia="hr-HR"/>
        </w:rPr>
        <w:t xml:space="preserve"> </w:t>
      </w:r>
    </w:p>
    <w:p w14:paraId="08DA04BC" w14:textId="77777777" w:rsidR="00A51B34" w:rsidRDefault="00A51B34" w:rsidP="00A51B34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URBROJ:</w:t>
      </w:r>
      <w:r w:rsidRPr="00B92D0F">
        <w:rPr>
          <w:rFonts w:eastAsia="Times New Roman" w:cs="Calibri"/>
          <w:noProof w:val="0"/>
          <w:color w:val="000000"/>
          <w:lang w:eastAsia="hr-HR"/>
        </w:rPr>
        <w:t>2177-2-03-03/2-26-4</w:t>
      </w:r>
    </w:p>
    <w:p w14:paraId="2EF454C0" w14:textId="12A99FFD" w:rsidR="00A51B34" w:rsidRPr="00B92D0F" w:rsidRDefault="00D67644" w:rsidP="00A51B34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Lipik</w:t>
      </w:r>
      <w:r w:rsidR="00A51B34">
        <w:rPr>
          <w:rFonts w:eastAsia="Times New Roman" w:cs="Calibri"/>
          <w:noProof w:val="0"/>
          <w:color w:val="000000"/>
          <w:lang w:eastAsia="hr-HR"/>
        </w:rPr>
        <w:t xml:space="preserve">, </w:t>
      </w:r>
      <w:r w:rsidR="00A51B34" w:rsidRPr="00B92D0F">
        <w:rPr>
          <w:rFonts w:eastAsia="Times New Roman" w:cs="Calibri"/>
          <w:noProof w:val="0"/>
          <w:color w:val="000000"/>
          <w:lang w:eastAsia="hr-HR"/>
        </w:rPr>
        <w:t>29.05.2026.</w:t>
      </w:r>
    </w:p>
    <w:p w14:paraId="6E6402EB" w14:textId="77777777" w:rsidR="00A51B34" w:rsidRDefault="00A51B34" w:rsidP="00A51B34">
      <w:pPr>
        <w:spacing w:after="160" w:line="259" w:lineRule="auto"/>
        <w:rPr>
          <w:rFonts w:eastAsia="Times New Roman"/>
          <w:noProof w:val="0"/>
        </w:rPr>
      </w:pPr>
    </w:p>
    <w:p w14:paraId="077BF1E7" w14:textId="77777777" w:rsidR="000D62B2" w:rsidRPr="00984DFD" w:rsidRDefault="000D62B2" w:rsidP="000D62B2">
      <w:pPr>
        <w:jc w:val="both"/>
        <w:rPr>
          <w:rFonts w:ascii="Calibri" w:hAnsi="Calibri" w:cs="Calibri"/>
        </w:rPr>
      </w:pPr>
      <w:r w:rsidRPr="00984DFD">
        <w:rPr>
          <w:rFonts w:ascii="Calibri" w:hAnsi="Calibri" w:cs="Calibri"/>
        </w:rPr>
        <w:t xml:space="preserve">Gradonačelnik Grada Lipika na temelju odredbi članka 35. Zakona o lokalnoj i područnoj (regionalnoj) samoupravi („Narodne novine“ broj 33/01, 60/01, 129/05, 109/07, 125/08, 36/09, 150/11, 144/12, 19/13, 137/15, 123/17, 98/19, 144/20), Zakona o udrugama („Narodne novine 74/14, 70/17, 98/19, 151/22), sukladno odredbama Uredbe o kriterijima, mjerilima i postupcima financiranja i ugovaranja programa i projekata od interesa za opće dobro koje provode udruge (Narodne novine, broj: 26/15, 27/21) i </w:t>
      </w:r>
      <w:bookmarkStart w:id="1" w:name="_Hlk68249551"/>
      <w:r w:rsidRPr="00984DFD">
        <w:rPr>
          <w:rFonts w:ascii="Calibri" w:hAnsi="Calibri" w:cs="Calibri"/>
        </w:rPr>
        <w:t>čl. 54. Statuta Grada Lipika („Službeni glasnik Grada Lipika“ br. 1/21) donosi:</w:t>
      </w:r>
      <w:bookmarkEnd w:id="1"/>
    </w:p>
    <w:p w14:paraId="38FBDBFF" w14:textId="77777777" w:rsidR="000D62B2" w:rsidRPr="00984DFD" w:rsidRDefault="000D62B2" w:rsidP="000D62B2">
      <w:pPr>
        <w:rPr>
          <w:rFonts w:ascii="Calibri" w:hAnsi="Calibri" w:cs="Calibri"/>
        </w:rPr>
      </w:pPr>
    </w:p>
    <w:p w14:paraId="31339E81" w14:textId="77777777" w:rsidR="000D62B2" w:rsidRPr="00984DFD" w:rsidRDefault="000D62B2" w:rsidP="000D62B2">
      <w:pPr>
        <w:pStyle w:val="Default"/>
        <w:jc w:val="center"/>
        <w:rPr>
          <w:b/>
          <w:bCs/>
          <w:sz w:val="22"/>
          <w:szCs w:val="22"/>
        </w:rPr>
      </w:pPr>
      <w:r w:rsidRPr="00984DFD">
        <w:rPr>
          <w:b/>
          <w:bCs/>
          <w:sz w:val="22"/>
          <w:szCs w:val="22"/>
        </w:rPr>
        <w:t xml:space="preserve">ODLUKU </w:t>
      </w:r>
    </w:p>
    <w:p w14:paraId="24547EAD" w14:textId="77777777" w:rsidR="000D62B2" w:rsidRPr="00984DFD" w:rsidRDefault="000D62B2" w:rsidP="000D62B2">
      <w:pPr>
        <w:pStyle w:val="Default"/>
        <w:jc w:val="center"/>
        <w:rPr>
          <w:b/>
          <w:sz w:val="22"/>
          <w:szCs w:val="22"/>
        </w:rPr>
      </w:pPr>
      <w:r w:rsidRPr="00984DFD">
        <w:rPr>
          <w:b/>
          <w:bCs/>
          <w:sz w:val="22"/>
          <w:szCs w:val="22"/>
        </w:rPr>
        <w:t>o raspodjeli sredstava proračuna</w:t>
      </w:r>
    </w:p>
    <w:p w14:paraId="588C7515" w14:textId="0939B265" w:rsidR="000D62B2" w:rsidRPr="00984DFD" w:rsidRDefault="000D62B2" w:rsidP="000D62B2">
      <w:pPr>
        <w:pStyle w:val="Default"/>
        <w:jc w:val="center"/>
        <w:rPr>
          <w:b/>
          <w:sz w:val="22"/>
          <w:szCs w:val="22"/>
        </w:rPr>
      </w:pPr>
      <w:r w:rsidRPr="00984DFD">
        <w:rPr>
          <w:b/>
          <w:sz w:val="22"/>
          <w:szCs w:val="22"/>
        </w:rPr>
        <w:t>Grada Lipika za 202</w:t>
      </w:r>
      <w:r>
        <w:rPr>
          <w:b/>
          <w:sz w:val="22"/>
          <w:szCs w:val="22"/>
        </w:rPr>
        <w:t>6</w:t>
      </w:r>
      <w:r w:rsidRPr="00984DFD">
        <w:rPr>
          <w:b/>
          <w:sz w:val="22"/>
          <w:szCs w:val="22"/>
        </w:rPr>
        <w:t>. godinu</w:t>
      </w:r>
    </w:p>
    <w:p w14:paraId="1F749659" w14:textId="77777777" w:rsidR="000D62B2" w:rsidRPr="00984DFD" w:rsidRDefault="000D62B2" w:rsidP="000D62B2">
      <w:pPr>
        <w:shd w:val="clear" w:color="auto" w:fill="FFFFFF"/>
        <w:spacing w:line="270" w:lineRule="atLeast"/>
        <w:jc w:val="center"/>
        <w:rPr>
          <w:rFonts w:ascii="Calibri" w:hAnsi="Calibri" w:cs="Calibri"/>
          <w:b/>
          <w:color w:val="333333"/>
        </w:rPr>
      </w:pPr>
      <w:r w:rsidRPr="00984DFD">
        <w:rPr>
          <w:rFonts w:ascii="Calibri" w:hAnsi="Calibri" w:cs="Calibri"/>
          <w:b/>
        </w:rPr>
        <w:t xml:space="preserve">namijenjenih financiranju  </w:t>
      </w:r>
      <w:r w:rsidRPr="00984DFD">
        <w:rPr>
          <w:rFonts w:ascii="Calibri" w:hAnsi="Calibri" w:cs="Calibri"/>
          <w:b/>
          <w:bCs/>
          <w:color w:val="333333"/>
        </w:rPr>
        <w:t>projekata udruga branitelja i stradalnika</w:t>
      </w:r>
    </w:p>
    <w:p w14:paraId="56B8A780" w14:textId="3C6B2F1E" w:rsidR="000D62B2" w:rsidRPr="00984DFD" w:rsidRDefault="000D62B2" w:rsidP="000D62B2">
      <w:pPr>
        <w:shd w:val="clear" w:color="auto" w:fill="FFFFFF"/>
        <w:spacing w:line="270" w:lineRule="atLeast"/>
        <w:jc w:val="center"/>
        <w:rPr>
          <w:rFonts w:ascii="Calibri" w:hAnsi="Calibri" w:cs="Calibri"/>
          <w:b/>
          <w:color w:val="333333"/>
        </w:rPr>
      </w:pPr>
      <w:r w:rsidRPr="00984DFD">
        <w:rPr>
          <w:rFonts w:ascii="Calibri" w:hAnsi="Calibri" w:cs="Calibri"/>
          <w:b/>
          <w:bCs/>
          <w:color w:val="333333"/>
        </w:rPr>
        <w:t>iz Domovinskog rata za 202</w:t>
      </w:r>
      <w:r>
        <w:rPr>
          <w:rFonts w:ascii="Calibri" w:hAnsi="Calibri" w:cs="Calibri"/>
          <w:b/>
          <w:bCs/>
          <w:color w:val="333333"/>
        </w:rPr>
        <w:t>6</w:t>
      </w:r>
      <w:r w:rsidRPr="00984DFD">
        <w:rPr>
          <w:rFonts w:ascii="Calibri" w:hAnsi="Calibri" w:cs="Calibri"/>
          <w:b/>
          <w:bCs/>
          <w:color w:val="333333"/>
        </w:rPr>
        <w:t>. godinu</w:t>
      </w:r>
    </w:p>
    <w:p w14:paraId="04FECB2C" w14:textId="77777777" w:rsidR="000D62B2" w:rsidRPr="00984DFD" w:rsidRDefault="000D62B2" w:rsidP="000D62B2">
      <w:pPr>
        <w:jc w:val="center"/>
        <w:rPr>
          <w:rFonts w:ascii="Calibri" w:hAnsi="Calibri" w:cs="Calibri"/>
        </w:rPr>
      </w:pPr>
    </w:p>
    <w:p w14:paraId="4897206A" w14:textId="1A096823" w:rsidR="000D62B2" w:rsidRPr="000D62B2" w:rsidRDefault="000D62B2" w:rsidP="000D62B2">
      <w:pPr>
        <w:jc w:val="center"/>
        <w:rPr>
          <w:rFonts w:ascii="Calibri" w:hAnsi="Calibri" w:cs="Calibri"/>
          <w:b/>
          <w:bCs/>
        </w:rPr>
      </w:pPr>
      <w:r w:rsidRPr="00984DFD">
        <w:rPr>
          <w:rFonts w:ascii="Calibri" w:hAnsi="Calibri" w:cs="Calibri"/>
          <w:b/>
          <w:bCs/>
        </w:rPr>
        <w:t>I.</w:t>
      </w:r>
    </w:p>
    <w:p w14:paraId="68C354C7" w14:textId="4335F638" w:rsidR="000D62B2" w:rsidRDefault="000D62B2" w:rsidP="000D62B2">
      <w:pPr>
        <w:shd w:val="clear" w:color="auto" w:fill="FFFFFF"/>
        <w:spacing w:line="270" w:lineRule="atLeast"/>
        <w:jc w:val="both"/>
        <w:rPr>
          <w:rFonts w:ascii="Calibri" w:hAnsi="Calibri" w:cs="Calibri"/>
          <w:bCs/>
          <w:color w:val="333333"/>
        </w:rPr>
      </w:pPr>
      <w:r w:rsidRPr="00984DFD">
        <w:rPr>
          <w:rFonts w:ascii="Calibri" w:hAnsi="Calibri" w:cs="Calibri"/>
        </w:rPr>
        <w:t>Ovom Odlukom raspodjeljuju se sreds</w:t>
      </w:r>
      <w:r>
        <w:rPr>
          <w:rFonts w:ascii="Calibri" w:hAnsi="Calibri" w:cs="Calibri"/>
        </w:rPr>
        <w:t>tva</w:t>
      </w:r>
      <w:r w:rsidRPr="00984DFD">
        <w:rPr>
          <w:rFonts w:ascii="Calibri" w:hAnsi="Calibri" w:cs="Calibri"/>
        </w:rPr>
        <w:t xml:space="preserve"> proračuna Grada Lipika za 202</w:t>
      </w:r>
      <w:r>
        <w:rPr>
          <w:rFonts w:ascii="Calibri" w:hAnsi="Calibri" w:cs="Calibri"/>
        </w:rPr>
        <w:t>6</w:t>
      </w:r>
      <w:r w:rsidRPr="00984DFD">
        <w:rPr>
          <w:rFonts w:ascii="Calibri" w:hAnsi="Calibri" w:cs="Calibri"/>
        </w:rPr>
        <w:t xml:space="preserve">. godinu namijenjena financiranju </w:t>
      </w:r>
      <w:r w:rsidRPr="00984DFD">
        <w:rPr>
          <w:rFonts w:ascii="Calibri" w:hAnsi="Calibri" w:cs="Calibri"/>
          <w:bCs/>
          <w:color w:val="333333"/>
        </w:rPr>
        <w:t>projekata udruga branitelja i stradalnika</w:t>
      </w:r>
      <w:r w:rsidRPr="00984DFD">
        <w:rPr>
          <w:rFonts w:ascii="Calibri" w:hAnsi="Calibri" w:cs="Calibri"/>
          <w:color w:val="333333"/>
        </w:rPr>
        <w:t xml:space="preserve"> </w:t>
      </w:r>
      <w:r w:rsidRPr="00984DFD">
        <w:rPr>
          <w:rFonts w:ascii="Calibri" w:hAnsi="Calibri" w:cs="Calibri"/>
          <w:bCs/>
          <w:color w:val="333333"/>
        </w:rPr>
        <w:t>iz Domovinskog rata za 202</w:t>
      </w:r>
      <w:r>
        <w:rPr>
          <w:rFonts w:ascii="Calibri" w:hAnsi="Calibri" w:cs="Calibri"/>
          <w:bCs/>
          <w:color w:val="333333"/>
        </w:rPr>
        <w:t>6</w:t>
      </w:r>
      <w:r w:rsidRPr="00984DFD">
        <w:rPr>
          <w:rFonts w:ascii="Calibri" w:hAnsi="Calibri" w:cs="Calibri"/>
          <w:bCs/>
          <w:color w:val="333333"/>
        </w:rPr>
        <w:t>. godinu</w:t>
      </w:r>
    </w:p>
    <w:p w14:paraId="7797EA6E" w14:textId="77777777" w:rsidR="000D62B2" w:rsidRPr="00984DFD" w:rsidRDefault="000D62B2" w:rsidP="000D62B2">
      <w:pPr>
        <w:shd w:val="clear" w:color="auto" w:fill="FFFFFF"/>
        <w:spacing w:line="270" w:lineRule="atLeast"/>
        <w:jc w:val="both"/>
        <w:rPr>
          <w:rFonts w:ascii="Calibri" w:hAnsi="Calibri" w:cs="Calibri"/>
          <w:color w:val="333333"/>
        </w:rPr>
      </w:pPr>
    </w:p>
    <w:p w14:paraId="7404FCCB" w14:textId="62ABAFED" w:rsidR="000D62B2" w:rsidRPr="000D62B2" w:rsidRDefault="000D62B2" w:rsidP="000D62B2">
      <w:pPr>
        <w:jc w:val="center"/>
        <w:rPr>
          <w:rFonts w:ascii="Calibri" w:hAnsi="Calibri" w:cs="Calibri"/>
          <w:b/>
          <w:bCs/>
        </w:rPr>
      </w:pPr>
      <w:r w:rsidRPr="00984DFD">
        <w:rPr>
          <w:rFonts w:ascii="Calibri" w:hAnsi="Calibri" w:cs="Calibri"/>
          <w:b/>
          <w:bCs/>
        </w:rPr>
        <w:t>II.</w:t>
      </w:r>
    </w:p>
    <w:p w14:paraId="7E62ECDB" w14:textId="3DD655F0" w:rsidR="000D62B2" w:rsidRDefault="000D62B2" w:rsidP="000D62B2">
      <w:pPr>
        <w:jc w:val="both"/>
        <w:rPr>
          <w:rFonts w:ascii="Calibri" w:hAnsi="Calibri" w:cs="Calibri"/>
        </w:rPr>
      </w:pPr>
      <w:r w:rsidRPr="00984DFD">
        <w:rPr>
          <w:rFonts w:ascii="Calibri" w:hAnsi="Calibri" w:cs="Calibri"/>
        </w:rPr>
        <w:t xml:space="preserve">Sredstva namijenjena financiranju </w:t>
      </w:r>
      <w:r w:rsidRPr="00984DFD">
        <w:rPr>
          <w:rFonts w:ascii="Calibri" w:hAnsi="Calibri" w:cs="Calibri"/>
          <w:bCs/>
          <w:color w:val="333333"/>
        </w:rPr>
        <w:t>projekata udruga branitelja i stradalnika</w:t>
      </w:r>
      <w:r w:rsidRPr="00984DFD">
        <w:rPr>
          <w:rFonts w:ascii="Calibri" w:hAnsi="Calibri" w:cs="Calibri"/>
          <w:color w:val="333333"/>
        </w:rPr>
        <w:t xml:space="preserve"> </w:t>
      </w:r>
      <w:r w:rsidRPr="00984DFD">
        <w:rPr>
          <w:rFonts w:ascii="Calibri" w:hAnsi="Calibri" w:cs="Calibri"/>
          <w:bCs/>
          <w:color w:val="333333"/>
        </w:rPr>
        <w:t>iz Domovinskog rata za 202</w:t>
      </w:r>
      <w:r>
        <w:rPr>
          <w:rFonts w:ascii="Calibri" w:hAnsi="Calibri" w:cs="Calibri"/>
          <w:bCs/>
          <w:color w:val="333333"/>
        </w:rPr>
        <w:t>6</w:t>
      </w:r>
      <w:r w:rsidRPr="00984DFD">
        <w:rPr>
          <w:rFonts w:ascii="Calibri" w:hAnsi="Calibri" w:cs="Calibri"/>
          <w:bCs/>
          <w:color w:val="333333"/>
        </w:rPr>
        <w:t>. godinu</w:t>
      </w:r>
      <w:r w:rsidRPr="00984DFD">
        <w:rPr>
          <w:rFonts w:ascii="Calibri" w:hAnsi="Calibri" w:cs="Calibri"/>
        </w:rPr>
        <w:t xml:space="preserve"> raspodjeljuju se na temelju provedenog javnog poziva i postupka ocjenjivanja pristiglih prijedloga projekata kako slijedi: </w:t>
      </w:r>
    </w:p>
    <w:p w14:paraId="17E8E1DE" w14:textId="77777777" w:rsidR="000D62B2" w:rsidRDefault="000D62B2" w:rsidP="000D62B2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tblpXSpec="center" w:tblpY="1"/>
        <w:tblOverlap w:val="never"/>
        <w:tblW w:w="8784" w:type="dxa"/>
        <w:jc w:val="center"/>
        <w:tblLook w:val="04A0" w:firstRow="1" w:lastRow="0" w:firstColumn="1" w:lastColumn="0" w:noHBand="0" w:noVBand="1"/>
      </w:tblPr>
      <w:tblGrid>
        <w:gridCol w:w="669"/>
        <w:gridCol w:w="3092"/>
        <w:gridCol w:w="2774"/>
        <w:gridCol w:w="2249"/>
      </w:tblGrid>
      <w:tr w:rsidR="000D62B2" w:rsidRPr="00F354E7" w14:paraId="60F8E6B4" w14:textId="77777777" w:rsidTr="000D62B2">
        <w:trPr>
          <w:trHeight w:val="84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C968" w14:textId="77777777" w:rsidR="000D62B2" w:rsidRPr="00F354E7" w:rsidRDefault="000D62B2" w:rsidP="003F4402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354E7">
              <w:rPr>
                <w:rFonts w:eastAsia="Times New Roman" w:cstheme="minorHAnsi"/>
                <w:b/>
                <w:bCs/>
                <w:lang w:eastAsia="hr-HR"/>
              </w:rPr>
              <w:t>Red. br.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BED" w14:textId="77777777" w:rsidR="000D62B2" w:rsidRPr="00F354E7" w:rsidRDefault="000D62B2" w:rsidP="003F4402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354E7">
              <w:rPr>
                <w:rFonts w:eastAsia="Times New Roman" w:cstheme="minorHAnsi"/>
                <w:b/>
                <w:bCs/>
                <w:lang w:eastAsia="hr-HR"/>
              </w:rPr>
              <w:t>N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aziv udruge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870" w14:textId="77777777" w:rsidR="000D62B2" w:rsidRPr="00F354E7" w:rsidRDefault="000D62B2" w:rsidP="003F4402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354E7">
              <w:rPr>
                <w:rFonts w:eastAsia="Times New Roman" w:cstheme="minorHAnsi"/>
                <w:b/>
                <w:bCs/>
                <w:lang w:eastAsia="hr-HR"/>
              </w:rPr>
              <w:t>Naziv programa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58566" w14:textId="77777777" w:rsidR="000D62B2" w:rsidRDefault="000D62B2" w:rsidP="003F4402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245B6330" w14:textId="2747E5FB" w:rsidR="000D62B2" w:rsidRPr="00F354E7" w:rsidRDefault="000D62B2" w:rsidP="003F4402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Odobreno za 2026.godinu / eur</w:t>
            </w:r>
          </w:p>
        </w:tc>
      </w:tr>
      <w:tr w:rsidR="000D62B2" w:rsidRPr="00F354E7" w14:paraId="01D1072B" w14:textId="77777777" w:rsidTr="007767CB">
        <w:trPr>
          <w:trHeight w:val="766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F0E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89DB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Udruga ratnih veterana 1. gardijske brigade "Tigrovi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745F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Bili smo pravi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23E0" w14:textId="5054E04A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7FB7A921" w14:textId="77777777" w:rsidTr="007767CB">
        <w:trPr>
          <w:trHeight w:val="766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857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B288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 xml:space="preserve">Udruga branitelja Lipika 1991 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5DC7A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Dan branitelja Lipika i 35. obljetnica oslobođenja grada Lipika (Vojno-redarstvena operacija „Orada“), jačanje kapaciteta udruge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22B0" w14:textId="72BAFF34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</w:tr>
      <w:tr w:rsidR="000D62B2" w:rsidRPr="00F354E7" w14:paraId="003CB4C7" w14:textId="77777777" w:rsidTr="007767CB">
        <w:trPr>
          <w:trHeight w:val="766"/>
          <w:jc w:val="center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61B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30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620A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Udruga hrvatske policije branitelja Pakraca i Lipika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C026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"Duh Domovinskog rata - danas"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3338" w14:textId="234C5137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70B33403" w14:textId="77777777" w:rsidTr="007767CB">
        <w:trPr>
          <w:trHeight w:val="105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EA12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lastRenderedPageBreak/>
              <w:t>4.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7BBA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Udruga logoraša srpskog koncentracijskog logora "Bučje"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F80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855A06">
              <w:rPr>
                <w:rFonts w:cstheme="minorHAnsi"/>
              </w:rPr>
              <w:t>Obilježena 35. obljetnica najveće razmjene logoraša Bučja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DC6E" w14:textId="756A3B62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1B1100EA" w14:textId="77777777" w:rsidTr="007767CB">
        <w:trPr>
          <w:trHeight w:val="105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EF1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741A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Udruga dragovoljaca i veterana Domovinskog rata Pakraca i Lipika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C70A" w14:textId="77777777" w:rsidR="000D62B2" w:rsidRPr="00855A06" w:rsidRDefault="000D62B2" w:rsidP="003F4402">
            <w:pPr>
              <w:jc w:val="center"/>
              <w:rPr>
                <w:rFonts w:cstheme="minorHAnsi"/>
                <w:color w:val="000000"/>
              </w:rPr>
            </w:pPr>
            <w:r w:rsidRPr="00855A06">
              <w:rPr>
                <w:rFonts w:cstheme="minorHAnsi"/>
              </w:rPr>
              <w:t>Očuvanje digniteta Domovinskog rata - obilježavanje 35 obljetnice evakucije bolnice u Pakracu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89F3" w14:textId="24F26388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7E9D0477" w14:textId="77777777" w:rsidTr="007767CB">
        <w:trPr>
          <w:trHeight w:val="920"/>
          <w:jc w:val="center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3BA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3C3E29">
              <w:rPr>
                <w:rFonts w:eastAsia="Times New Roman" w:cstheme="minorHAnsi"/>
                <w:color w:val="000000" w:themeColor="text1"/>
                <w:lang w:eastAsia="hr-HR"/>
              </w:rPr>
              <w:t>6.</w:t>
            </w:r>
          </w:p>
        </w:tc>
        <w:tc>
          <w:tcPr>
            <w:tcW w:w="30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9066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855A06">
              <w:rPr>
                <w:rFonts w:cstheme="minorHAnsi"/>
              </w:rPr>
              <w:t>Udruga Hrvatskog časničkog zbora grada Pakrac-Lipik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8B05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855A06">
              <w:rPr>
                <w:rFonts w:cstheme="minorHAnsi"/>
              </w:rPr>
              <w:t>Obilježavanje 35. obljetnice osnutka 76. samostalnog bataljuna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2338" w14:textId="630E0477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25C166D6" w14:textId="77777777" w:rsidTr="007767CB">
        <w:trPr>
          <w:trHeight w:val="105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435D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39F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Udruga djece branitelja Domovinskog rata Pakrac-Lipik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669F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855A06">
              <w:rPr>
                <w:rFonts w:cstheme="minorHAnsi"/>
              </w:rPr>
              <w:t>Lipik - naš grad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D61F" w14:textId="61D5EF94" w:rsidR="000D62B2" w:rsidRPr="00855A06" w:rsidRDefault="000D62B2" w:rsidP="003F4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624C30F6" w14:textId="77777777" w:rsidTr="007767CB">
        <w:trPr>
          <w:trHeight w:val="985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816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1D64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cstheme="minorHAnsi"/>
              </w:rPr>
              <w:t>Hrvatska udruga medicinskih sestara/tehničara i drugih radnika u zdravstvu Domovinskog rata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3E0C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855A06">
              <w:rPr>
                <w:rFonts w:cstheme="minorHAnsi"/>
              </w:rPr>
              <w:t xml:space="preserve">Nevidljive heroine Domovinskog rata   i Trčimo za Vukovar                                       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8329" w14:textId="77777777" w:rsidR="000D62B2" w:rsidRDefault="000D62B2" w:rsidP="003F4402">
            <w:pPr>
              <w:jc w:val="center"/>
              <w:rPr>
                <w:rFonts w:cstheme="minorHAnsi"/>
              </w:rPr>
            </w:pPr>
          </w:p>
          <w:p w14:paraId="3EE13F75" w14:textId="5820B19B" w:rsidR="000D62B2" w:rsidRPr="00855A06" w:rsidRDefault="000D62B2" w:rsidP="00776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  <w:tr w:rsidR="000D62B2" w:rsidRPr="00F354E7" w14:paraId="1E4923D4" w14:textId="77777777" w:rsidTr="007767CB">
        <w:trPr>
          <w:trHeight w:val="98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5D2" w14:textId="77777777" w:rsidR="000D62B2" w:rsidRPr="00855A06" w:rsidRDefault="000D62B2" w:rsidP="003F4402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855A06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74B6" w14:textId="77777777" w:rsidR="000D62B2" w:rsidRPr="00855A06" w:rsidRDefault="000D62B2" w:rsidP="003F4402">
            <w:pPr>
              <w:jc w:val="center"/>
              <w:rPr>
                <w:rFonts w:cstheme="minorHAnsi"/>
                <w:noProof w:val="0"/>
              </w:rPr>
            </w:pPr>
            <w:r w:rsidRPr="00855A06">
              <w:rPr>
                <w:rFonts w:cstheme="minorHAnsi"/>
              </w:rPr>
              <w:t>Udruga hrvatskih vojnih inalida Domovinskog rata Lipik</w:t>
            </w:r>
          </w:p>
          <w:p w14:paraId="1E4A1F2B" w14:textId="77777777" w:rsidR="000D62B2" w:rsidRPr="00855A06" w:rsidRDefault="000D62B2" w:rsidP="003F4402">
            <w:pPr>
              <w:jc w:val="center"/>
              <w:rPr>
                <w:rFonts w:cstheme="minorHAnsi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7F2D" w14:textId="77777777" w:rsidR="000D62B2" w:rsidRPr="00855A06" w:rsidRDefault="000D62B2" w:rsidP="003F4402">
            <w:pPr>
              <w:jc w:val="center"/>
              <w:rPr>
                <w:rFonts w:cstheme="minorHAnsi"/>
                <w:color w:val="000000"/>
              </w:rPr>
            </w:pPr>
            <w:r w:rsidRPr="00855A06">
              <w:rPr>
                <w:rFonts w:cstheme="minorHAnsi"/>
              </w:rPr>
              <w:t>Obilježavanje važnih obljetnica i očuvanje uspomena na Domovinski rat i unapređenje kvalitete života i pomoći braniteljima i invalidima Domovinskog rata i članovima njihovih obitelji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B0EB" w14:textId="3B846836" w:rsidR="000D62B2" w:rsidRPr="00855A06" w:rsidRDefault="000D62B2" w:rsidP="00776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</w:tbl>
    <w:p w14:paraId="64AC2EB4" w14:textId="77777777" w:rsidR="000D62B2" w:rsidRPr="00984DFD" w:rsidRDefault="000D62B2" w:rsidP="000D62B2">
      <w:pPr>
        <w:jc w:val="both"/>
        <w:rPr>
          <w:rFonts w:ascii="Calibri" w:hAnsi="Calibri" w:cs="Calibri"/>
        </w:rPr>
      </w:pPr>
    </w:p>
    <w:p w14:paraId="1EC4F3D4" w14:textId="77777777" w:rsidR="000D62B2" w:rsidRPr="00B92D0F" w:rsidRDefault="000D62B2" w:rsidP="00A51B34">
      <w:pPr>
        <w:spacing w:after="160" w:line="259" w:lineRule="auto"/>
        <w:rPr>
          <w:rFonts w:eastAsia="Times New Roman"/>
          <w:noProof w:val="0"/>
        </w:rPr>
      </w:pPr>
    </w:p>
    <w:p w14:paraId="44CD402A" w14:textId="1CF84594" w:rsidR="000D62B2" w:rsidRPr="0022173F" w:rsidRDefault="000D62B2" w:rsidP="000D62B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7612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</w:t>
      </w:r>
    </w:p>
    <w:p w14:paraId="112361F4" w14:textId="77777777" w:rsidR="000D62B2" w:rsidRPr="00E97612" w:rsidRDefault="000D62B2" w:rsidP="000D62B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7612">
        <w:rPr>
          <w:rFonts w:asciiTheme="minorHAnsi" w:hAnsiTheme="minorHAnsi" w:cstheme="minorHAnsi"/>
          <w:color w:val="auto"/>
          <w:sz w:val="22"/>
          <w:szCs w:val="22"/>
        </w:rPr>
        <w:t xml:space="preserve">Na temelju odredbi točke II. ove Odluke Grad Lipik će sa svakom udrugom sklopiti pojedinačni ugovor. </w:t>
      </w:r>
    </w:p>
    <w:p w14:paraId="15718730" w14:textId="77777777" w:rsidR="000D62B2" w:rsidRPr="00E97612" w:rsidRDefault="000D62B2" w:rsidP="000D62B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EF9492" w14:textId="7B920592" w:rsidR="000D62B2" w:rsidRPr="0022173F" w:rsidRDefault="000D62B2" w:rsidP="000D62B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7612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</w:p>
    <w:p w14:paraId="4D23919C" w14:textId="77777777" w:rsidR="000D62B2" w:rsidRDefault="000D62B2" w:rsidP="000D62B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7612">
        <w:rPr>
          <w:rFonts w:asciiTheme="minorHAnsi" w:hAnsiTheme="minorHAnsi" w:cstheme="minorHAnsi"/>
          <w:color w:val="auto"/>
          <w:sz w:val="22"/>
          <w:szCs w:val="22"/>
        </w:rPr>
        <w:t xml:space="preserve">Za provedbu ove Odluke zadužuje se JUO, Odsjek za financije, gospodarstvo i društvene djelatnosti. </w:t>
      </w:r>
    </w:p>
    <w:p w14:paraId="294A3B20" w14:textId="77777777" w:rsidR="000D62B2" w:rsidRPr="00E97612" w:rsidRDefault="000D62B2" w:rsidP="000D62B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01B133" w14:textId="2BECA4D5" w:rsidR="000D62B2" w:rsidRPr="0022173F" w:rsidRDefault="000D62B2" w:rsidP="000D62B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7612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</w:p>
    <w:p w14:paraId="6AF7D0AF" w14:textId="77777777" w:rsidR="000D62B2" w:rsidRPr="00E97612" w:rsidRDefault="000D62B2" w:rsidP="000D62B2">
      <w:pPr>
        <w:jc w:val="both"/>
        <w:rPr>
          <w:rFonts w:cstheme="minorHAnsi"/>
        </w:rPr>
      </w:pPr>
      <w:r w:rsidRPr="00E97612">
        <w:rPr>
          <w:rFonts w:cstheme="minorHAnsi"/>
        </w:rPr>
        <w:t xml:space="preserve">Ova Odluka stupa na snagu danom donošenja i bit će objavljena na mrežnim stranicama Grada Lipika. </w:t>
      </w:r>
    </w:p>
    <w:p w14:paraId="400DBDA3" w14:textId="77777777" w:rsidR="000D62B2" w:rsidRPr="00E97612" w:rsidRDefault="000D62B2" w:rsidP="000D62B2">
      <w:pPr>
        <w:rPr>
          <w:rFonts w:cstheme="minorHAnsi"/>
        </w:rPr>
      </w:pPr>
    </w:p>
    <w:p w14:paraId="6A30FDFD" w14:textId="77777777" w:rsidR="000D62B2" w:rsidRPr="00E97612" w:rsidRDefault="000D62B2" w:rsidP="000D62B2">
      <w:pPr>
        <w:rPr>
          <w:rFonts w:cstheme="minorHAnsi"/>
        </w:rPr>
      </w:pPr>
    </w:p>
    <w:p w14:paraId="748CC2B3" w14:textId="77777777" w:rsidR="000D62B2" w:rsidRDefault="000D62B2" w:rsidP="000D62B2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57164D87" w14:textId="64E11B6B" w:rsidR="000D62B2" w:rsidRPr="00E97612" w:rsidRDefault="000D62B2" w:rsidP="000D62B2">
      <w:pPr>
        <w:ind w:left="4956" w:firstLine="708"/>
        <w:jc w:val="both"/>
        <w:rPr>
          <w:rFonts w:ascii="Calibri" w:hAnsi="Calibri" w:cs="Calibri"/>
        </w:rPr>
      </w:pPr>
      <w:r w:rsidRPr="00E97612">
        <w:rPr>
          <w:rFonts w:ascii="Calibri" w:hAnsi="Calibri" w:cs="Calibri"/>
        </w:rPr>
        <w:t xml:space="preserve">     </w:t>
      </w:r>
      <w:r w:rsidR="003E5766">
        <w:rPr>
          <w:rFonts w:ascii="Calibri" w:hAnsi="Calibri" w:cs="Calibri"/>
        </w:rPr>
        <w:t xml:space="preserve">  </w:t>
      </w:r>
      <w:r w:rsidRPr="00E97612">
        <w:rPr>
          <w:rFonts w:ascii="Calibri" w:hAnsi="Calibri" w:cs="Calibri"/>
        </w:rPr>
        <w:t>GRADONAČELNIK:</w:t>
      </w:r>
    </w:p>
    <w:p w14:paraId="0DA921AB" w14:textId="77777777" w:rsidR="000D62B2" w:rsidRPr="00E97612" w:rsidRDefault="000D62B2" w:rsidP="000D62B2">
      <w:pPr>
        <w:ind w:left="4956"/>
        <w:rPr>
          <w:rFonts w:ascii="Calibri" w:hAnsi="Calibri" w:cs="Calibri"/>
        </w:rPr>
      </w:pPr>
      <w:r w:rsidRPr="00E97612">
        <w:rPr>
          <w:rFonts w:ascii="Calibri" w:hAnsi="Calibri" w:cs="Calibri"/>
        </w:rPr>
        <w:tab/>
        <w:t>Vinko Kasana,  bacc. ing. agr.</w:t>
      </w:r>
    </w:p>
    <w:p w14:paraId="2C7D46A2" w14:textId="77777777" w:rsidR="000D62B2" w:rsidRPr="00E97612" w:rsidRDefault="000D62B2" w:rsidP="000D62B2">
      <w:pPr>
        <w:pStyle w:val="Bezproreda1"/>
        <w:rPr>
          <w:rFonts w:cs="Calibri"/>
        </w:rPr>
      </w:pPr>
    </w:p>
    <w:p w14:paraId="5D0B8074" w14:textId="77777777" w:rsidR="000D62B2" w:rsidRPr="00E97612" w:rsidRDefault="000D62B2" w:rsidP="000D62B2">
      <w:pPr>
        <w:spacing w:after="160" w:line="259" w:lineRule="auto"/>
        <w:rPr>
          <w:rFonts w:eastAsia="Times New Roman" w:cstheme="minorHAnsi"/>
          <w:noProof w:val="0"/>
        </w:rPr>
      </w:pPr>
    </w:p>
    <w:p w14:paraId="1D4BC68C" w14:textId="77777777" w:rsidR="000D62B2" w:rsidRPr="00E97612" w:rsidRDefault="000D62B2" w:rsidP="000D62B2">
      <w:pPr>
        <w:spacing w:after="160" w:line="259" w:lineRule="auto"/>
        <w:rPr>
          <w:rFonts w:eastAsia="Times New Roman" w:cstheme="minorHAnsi"/>
          <w:noProof w:val="0"/>
        </w:rPr>
      </w:pPr>
    </w:p>
    <w:p w14:paraId="7F0CAB9E" w14:textId="77777777" w:rsidR="000D62B2" w:rsidRPr="00E97612" w:rsidRDefault="000D62B2" w:rsidP="000D62B2">
      <w:pPr>
        <w:rPr>
          <w:rFonts w:cstheme="minorHAnsi"/>
          <w:b/>
        </w:rPr>
      </w:pPr>
      <w:r w:rsidRPr="00E97612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420C689" wp14:editId="186D2C3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99143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FA16" w14:textId="77777777" w:rsidR="000D62B2" w:rsidRDefault="000D62B2" w:rsidP="000D62B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0C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AEFA16" w14:textId="77777777" w:rsidR="000D62B2" w:rsidRDefault="000D62B2" w:rsidP="000D62B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DD0E1EB" w14:textId="77777777" w:rsidR="00A51B34" w:rsidRDefault="00A51B34" w:rsidP="00A51B34"/>
    <w:p w14:paraId="2177A141" w14:textId="77777777" w:rsidR="00A51B34" w:rsidRDefault="00A51B34" w:rsidP="00A51B34"/>
    <w:p w14:paraId="05720CE3" w14:textId="77777777" w:rsidR="00A51B34" w:rsidRDefault="00A51B34" w:rsidP="00A51B34"/>
    <w:p w14:paraId="75975BBE" w14:textId="77777777" w:rsidR="00B92D0F" w:rsidRPr="00767F8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0D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0D62B2"/>
    <w:rsid w:val="002120D1"/>
    <w:rsid w:val="002C043E"/>
    <w:rsid w:val="003E5766"/>
    <w:rsid w:val="00426CBC"/>
    <w:rsid w:val="0045336A"/>
    <w:rsid w:val="00615CFD"/>
    <w:rsid w:val="00620325"/>
    <w:rsid w:val="0068186E"/>
    <w:rsid w:val="00693AB1"/>
    <w:rsid w:val="00767F8A"/>
    <w:rsid w:val="007767CB"/>
    <w:rsid w:val="008A562A"/>
    <w:rsid w:val="008C5FE5"/>
    <w:rsid w:val="00A51B34"/>
    <w:rsid w:val="00A836D0"/>
    <w:rsid w:val="00AC35DA"/>
    <w:rsid w:val="00B540F6"/>
    <w:rsid w:val="00B92D0F"/>
    <w:rsid w:val="00C9578C"/>
    <w:rsid w:val="00D67644"/>
    <w:rsid w:val="00D707B3"/>
    <w:rsid w:val="00E060DF"/>
    <w:rsid w:val="00E43228"/>
    <w:rsid w:val="00FA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2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zproreda1">
    <w:name w:val="Bez proreda1"/>
    <w:qFormat/>
    <w:rsid w:val="000D62B2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F759B1-388F-43ED-80D5-B7191D11C20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Gordana Horvat</cp:lastModifiedBy>
  <cp:revision>4</cp:revision>
  <cp:lastPrinted>2026-05-29T08:18:00Z</cp:lastPrinted>
  <dcterms:created xsi:type="dcterms:W3CDTF">2026-05-29T07:27:00Z</dcterms:created>
  <dcterms:modified xsi:type="dcterms:W3CDTF">2026-05-29T08:19:00Z</dcterms:modified>
</cp:coreProperties>
</file>